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3B" w:rsidRPr="00D7213B" w:rsidRDefault="00D7213B" w:rsidP="00D7213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D7213B">
        <w:rPr>
          <w:rStyle w:val="a4"/>
          <w:color w:val="FF0000"/>
          <w:sz w:val="28"/>
          <w:szCs w:val="28"/>
          <w:u w:val="single"/>
          <w:bdr w:val="none" w:sz="0" w:space="0" w:color="auto" w:frame="1"/>
        </w:rPr>
        <w:t>Памятка о порядке уведомления руководителя о фактах обращения в целях склонения работника к совершению коррупционных правонарушений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bookmarkStart w:id="0" w:name="_GoBack"/>
      <w:bookmarkEnd w:id="0"/>
      <w:r w:rsidRPr="00D7213B">
        <w:rPr>
          <w:b/>
          <w:bCs/>
          <w:color w:val="FF0000"/>
          <w:sz w:val="28"/>
          <w:szCs w:val="28"/>
          <w:u w:val="single"/>
          <w:bdr w:val="none" w:sz="0" w:space="0" w:color="auto" w:frame="1"/>
        </w:rPr>
        <w:br/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b/>
          <w:bCs/>
          <w:color w:val="2F2F2F"/>
          <w:sz w:val="28"/>
          <w:szCs w:val="28"/>
          <w:bdr w:val="none" w:sz="0" w:space="0" w:color="auto" w:frame="1"/>
        </w:rPr>
        <w:t>     </w:t>
      </w:r>
      <w:r w:rsidRPr="00D7213B">
        <w:rPr>
          <w:color w:val="2F2F2F"/>
          <w:sz w:val="28"/>
          <w:szCs w:val="28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руководителю МДОУ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правонарушений.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    Уведомление представляется в письменном виде в двух экземплярах.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    На Уведомлении ставится отметка о его поступлении, в котором указываются дата поступления и входящий номер.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     В Уведомлении указывается: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- фамилия, имя, отчество (при наличии), должность, номер телефона работника;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- все известные сведения о лице, склоняющем к совершению коррупционного правонарушения;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- способ склонения к совершению коррупционного правонарушения;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- дата, место, время склонения к совершению коррупционного правонарушения;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- обстоятельства склонения к совершению коррупционного правонарушения;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- дополнительно имеющиеся по факту склонения к совершению коррупционного правонарушения документы.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    Уведомление должно быть подписано лично работником с указанием даты его составления. К уведомлению, при возможности, должны быть приложены все имеющиеся документы, подтверждающие обстоятельства обращен</w:t>
      </w:r>
      <w:r>
        <w:rPr>
          <w:color w:val="2F2F2F"/>
          <w:sz w:val="28"/>
          <w:szCs w:val="28"/>
        </w:rPr>
        <w:t>ия в целях склонения работника М</w:t>
      </w:r>
      <w:r w:rsidRPr="00D7213B">
        <w:rPr>
          <w:color w:val="2F2F2F"/>
          <w:sz w:val="28"/>
          <w:szCs w:val="28"/>
        </w:rPr>
        <w:t>ОУ к совершению коррупционных правонарушений.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lastRenderedPageBreak/>
        <w:t>     Первый экземпляр зарегистрированного уведомления в день регистрации руководителем организации или должностным лицом, ответственным за работу по профилактике коррупционных и иных правонарушений, докладывается заведующему, второй экземпляр с указанием регистрационного номера, даты, заверенный подписью работника, зарегистрировавшего уведомление, отдаётся работнику для подтверждения принятия и регистрации уведомления.</w:t>
      </w:r>
    </w:p>
    <w:p w:rsidR="00D7213B" w:rsidRPr="00D7213B" w:rsidRDefault="00D7213B" w:rsidP="00D721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 w:rsidRPr="00D7213B">
        <w:rPr>
          <w:color w:val="2F2F2F"/>
          <w:sz w:val="28"/>
          <w:szCs w:val="28"/>
        </w:rPr>
        <w:t>     В течение 3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 w:rsidR="00223F5B" w:rsidRPr="00D7213B" w:rsidRDefault="00223F5B">
      <w:pPr>
        <w:rPr>
          <w:rFonts w:ascii="Times New Roman" w:hAnsi="Times New Roman" w:cs="Times New Roman"/>
          <w:sz w:val="28"/>
          <w:szCs w:val="28"/>
        </w:rPr>
      </w:pPr>
    </w:p>
    <w:sectPr w:rsidR="00223F5B" w:rsidRPr="00D7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2F"/>
    <w:rsid w:val="00223F5B"/>
    <w:rsid w:val="007E382F"/>
    <w:rsid w:val="00D7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163E"/>
  <w15:chartTrackingRefBased/>
  <w15:docId w15:val="{4C2DF519-04B5-4CD8-B723-59BA1D3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2023-09-28T14:27:00Z</dcterms:created>
  <dcterms:modified xsi:type="dcterms:W3CDTF">2023-09-28T14:27:00Z</dcterms:modified>
</cp:coreProperties>
</file>